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436" w:rsidRPr="00AA0B6B" w:rsidRDefault="00B66436" w:rsidP="00B6643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A0B6B">
        <w:rPr>
          <w:rFonts w:ascii="Times New Roman" w:hAnsi="Times New Roman" w:cs="Times New Roman"/>
          <w:b/>
          <w:sz w:val="28"/>
          <w:szCs w:val="28"/>
        </w:rPr>
        <w:t xml:space="preserve">Н.Н. </w:t>
      </w:r>
      <w:proofErr w:type="spellStart"/>
      <w:r w:rsidRPr="00AA0B6B">
        <w:rPr>
          <w:rFonts w:ascii="Times New Roman" w:hAnsi="Times New Roman" w:cs="Times New Roman"/>
          <w:b/>
          <w:sz w:val="28"/>
          <w:szCs w:val="28"/>
        </w:rPr>
        <w:t>Корник</w:t>
      </w:r>
      <w:proofErr w:type="spellEnd"/>
      <w:r w:rsidRPr="00AA0B6B">
        <w:rPr>
          <w:rFonts w:ascii="Times New Roman" w:hAnsi="Times New Roman" w:cs="Times New Roman"/>
          <w:b/>
          <w:sz w:val="28"/>
          <w:szCs w:val="28"/>
        </w:rPr>
        <w:t>,</w:t>
      </w:r>
    </w:p>
    <w:p w:rsidR="00B66436" w:rsidRPr="00AA0B6B" w:rsidRDefault="00B66436" w:rsidP="00B664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0B6B">
        <w:rPr>
          <w:rFonts w:ascii="Times New Roman" w:hAnsi="Times New Roman" w:cs="Times New Roman"/>
          <w:sz w:val="28"/>
          <w:szCs w:val="28"/>
        </w:rPr>
        <w:t>Почетный работник общего образования РФ,</w:t>
      </w:r>
    </w:p>
    <w:p w:rsidR="00B66436" w:rsidRDefault="00B66436" w:rsidP="00B664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B66436" w:rsidRDefault="00B66436" w:rsidP="00B66436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МБОУ «С</w:t>
      </w:r>
      <w:r w:rsidRPr="00AA0B6B">
        <w:rPr>
          <w:sz w:val="28"/>
          <w:szCs w:val="28"/>
        </w:rPr>
        <w:t>Ш № 6</w:t>
      </w:r>
      <w:r w:rsidR="00044812">
        <w:rPr>
          <w:sz w:val="28"/>
          <w:szCs w:val="28"/>
        </w:rPr>
        <w:t>»</w:t>
      </w:r>
      <w:r>
        <w:rPr>
          <w:sz w:val="28"/>
          <w:szCs w:val="28"/>
        </w:rPr>
        <w:t xml:space="preserve"> г. Майкопа</w:t>
      </w:r>
    </w:p>
    <w:p w:rsidR="00B66436" w:rsidRPr="00B66436" w:rsidRDefault="00B66436" w:rsidP="00B66436">
      <w:pPr>
        <w:pStyle w:val="a3"/>
        <w:shd w:val="clear" w:color="auto" w:fill="FFFFFF"/>
        <w:spacing w:before="0" w:beforeAutospacing="0" w:after="0" w:afterAutospacing="0"/>
        <w:jc w:val="right"/>
        <w:rPr>
          <w:rStyle w:val="a5"/>
          <w:b w:val="0"/>
          <w:bCs w:val="0"/>
          <w:sz w:val="28"/>
          <w:szCs w:val="28"/>
        </w:rPr>
      </w:pPr>
    </w:p>
    <w:p w:rsidR="009020B6" w:rsidRPr="00B66436" w:rsidRDefault="009020B6" w:rsidP="00B66436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rFonts w:ascii="OpenSans" w:hAnsi="OpenSans"/>
          <w:iCs/>
          <w:sz w:val="28"/>
          <w:szCs w:val="28"/>
        </w:rPr>
      </w:pPr>
      <w:r w:rsidRPr="009020B6">
        <w:rPr>
          <w:rStyle w:val="a5"/>
          <w:rFonts w:ascii="OpenSans" w:hAnsi="OpenSans"/>
          <w:iCs/>
          <w:sz w:val="28"/>
          <w:szCs w:val="28"/>
        </w:rPr>
        <w:t>Использование игровой технологии при обучении в начальных классах.</w:t>
      </w:r>
    </w:p>
    <w:p w:rsidR="009020B6" w:rsidRPr="00B66436" w:rsidRDefault="009020B6" w:rsidP="009020B6">
      <w:pPr>
        <w:pStyle w:val="a3"/>
        <w:shd w:val="clear" w:color="auto" w:fill="FFFFFF"/>
        <w:spacing w:before="0" w:beforeAutospacing="0" w:after="0" w:afterAutospacing="0" w:line="330" w:lineRule="atLeast"/>
        <w:jc w:val="right"/>
        <w:rPr>
          <w:rStyle w:val="a4"/>
          <w:rFonts w:ascii="OpenSans" w:hAnsi="OpenSans"/>
          <w:sz w:val="28"/>
          <w:szCs w:val="28"/>
        </w:rPr>
      </w:pPr>
      <w:r w:rsidRPr="00B66436">
        <w:rPr>
          <w:rStyle w:val="a4"/>
          <w:rFonts w:ascii="OpenSans" w:hAnsi="OpenSans"/>
          <w:sz w:val="28"/>
          <w:szCs w:val="28"/>
        </w:rPr>
        <w:t xml:space="preserve">Игра – это искра, зажигающая огонёк </w:t>
      </w:r>
    </w:p>
    <w:p w:rsidR="00B66436" w:rsidRPr="00B66436" w:rsidRDefault="009020B6" w:rsidP="009020B6">
      <w:pPr>
        <w:pStyle w:val="a3"/>
        <w:shd w:val="clear" w:color="auto" w:fill="FFFFFF"/>
        <w:spacing w:before="0" w:beforeAutospacing="0" w:after="0" w:afterAutospacing="0" w:line="330" w:lineRule="atLeast"/>
        <w:jc w:val="right"/>
        <w:rPr>
          <w:rStyle w:val="a4"/>
          <w:rFonts w:ascii="OpenSans" w:hAnsi="OpenSans"/>
          <w:sz w:val="28"/>
          <w:szCs w:val="28"/>
        </w:rPr>
      </w:pPr>
      <w:r w:rsidRPr="00B66436">
        <w:rPr>
          <w:rStyle w:val="a4"/>
          <w:rFonts w:ascii="OpenSans" w:hAnsi="OpenSans"/>
          <w:sz w:val="28"/>
          <w:szCs w:val="28"/>
        </w:rPr>
        <w:t xml:space="preserve">пытливости и любознательности». </w:t>
      </w:r>
    </w:p>
    <w:p w:rsidR="009020B6" w:rsidRPr="00B66436" w:rsidRDefault="00B66436" w:rsidP="00B66436">
      <w:pPr>
        <w:pStyle w:val="a3"/>
        <w:shd w:val="clear" w:color="auto" w:fill="FFFFFF"/>
        <w:spacing w:before="0" w:beforeAutospacing="0" w:after="0" w:afterAutospacing="0" w:line="330" w:lineRule="atLeast"/>
        <w:jc w:val="right"/>
        <w:rPr>
          <w:rFonts w:ascii="OpenSans" w:hAnsi="OpenSans"/>
          <w:i/>
          <w:sz w:val="22"/>
          <w:szCs w:val="22"/>
        </w:rPr>
      </w:pPr>
      <w:r w:rsidRPr="00B66436">
        <w:rPr>
          <w:rStyle w:val="a4"/>
          <w:rFonts w:ascii="OpenSans" w:hAnsi="OpenSans"/>
          <w:sz w:val="28"/>
          <w:szCs w:val="28"/>
        </w:rPr>
        <w:t>В. А. Сухомлинский</w:t>
      </w:r>
      <w:r w:rsidR="009020B6" w:rsidRPr="00B66436">
        <w:rPr>
          <w:rStyle w:val="a4"/>
          <w:rFonts w:ascii="OpenSans" w:hAnsi="OpenSans"/>
          <w:sz w:val="28"/>
          <w:szCs w:val="28"/>
        </w:rPr>
        <w:t>.</w:t>
      </w:r>
    </w:p>
    <w:p w:rsidR="00044812" w:rsidRPr="00044812" w:rsidRDefault="009020B6" w:rsidP="00E40058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tab/>
      </w:r>
      <w:r w:rsidR="00044812">
        <w:rPr>
          <w:sz w:val="28"/>
          <w:szCs w:val="28"/>
        </w:rPr>
        <w:t>Одним из важнейших решений повышения</w:t>
      </w:r>
      <w:r w:rsidR="00044812" w:rsidRPr="00044812">
        <w:rPr>
          <w:sz w:val="28"/>
          <w:szCs w:val="28"/>
        </w:rPr>
        <w:t xml:space="preserve"> эффективности обучения является разработка и внедрение новых педагогических технологий. Технологический подход к обучению предусматривает точное инструментальное управление учебным процессом и гарантированный успех поставленных учебных целей.</w:t>
      </w:r>
    </w:p>
    <w:p w:rsidR="009020B6" w:rsidRPr="00B66436" w:rsidRDefault="00044812" w:rsidP="00E40058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tab/>
      </w:r>
      <w:r w:rsidR="009020B6" w:rsidRPr="00B66436">
        <w:rPr>
          <w:sz w:val="28"/>
          <w:szCs w:val="28"/>
        </w:rPr>
        <w:t xml:space="preserve">В обучении и воспитании учащихся предпочтение отдаётся тем современным </w:t>
      </w:r>
      <w:proofErr w:type="spellStart"/>
      <w:r w:rsidR="009020B6" w:rsidRPr="00B66436">
        <w:rPr>
          <w:sz w:val="28"/>
          <w:szCs w:val="28"/>
        </w:rPr>
        <w:t>педтехнологиям</w:t>
      </w:r>
      <w:proofErr w:type="spellEnd"/>
      <w:r w:rsidR="009020B6" w:rsidRPr="00B66436">
        <w:rPr>
          <w:sz w:val="28"/>
          <w:szCs w:val="28"/>
        </w:rPr>
        <w:t>, которые помогают оживить урок, придают ему эмоциональную окраску, помогают воспитывать гражданственность, патриотизм, толерантность, следовательно, затронуть душу ребёнка, заинтересовать  каждого ученика, соединять теорию с практикой, необходимой для жизни в целом.</w:t>
      </w:r>
    </w:p>
    <w:p w:rsidR="009020B6" w:rsidRPr="00B66436" w:rsidRDefault="009020B6" w:rsidP="00B6643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66436">
        <w:rPr>
          <w:sz w:val="28"/>
          <w:szCs w:val="28"/>
        </w:rPr>
        <w:t xml:space="preserve">   </w:t>
      </w:r>
      <w:r w:rsidRPr="00B66436">
        <w:rPr>
          <w:sz w:val="28"/>
          <w:szCs w:val="28"/>
        </w:rPr>
        <w:tab/>
        <w:t>При работе с детьми начальных классов существует своя особая специфика. Каждый учитель начальных классов старается построить урок так, чтобы детям было интересно и эмоционально комфортно.</w:t>
      </w:r>
    </w:p>
    <w:p w:rsidR="009020B6" w:rsidRPr="00B66436" w:rsidRDefault="009020B6" w:rsidP="00B6643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66436">
        <w:rPr>
          <w:sz w:val="28"/>
          <w:szCs w:val="28"/>
        </w:rPr>
        <w:t xml:space="preserve">Понятие «игровые педагогические технологии» включает достаточно обширную группу методов и приемов организации педагогического процесса в форме разнообразных педагогических игр, которые отличаются вообще от игр тем, что они обладают поставленной целью обучения и соответствующим ей педагогическим результатом, которые в свою очередь </w:t>
      </w:r>
      <w:r w:rsidR="00E40058" w:rsidRPr="00B66436">
        <w:rPr>
          <w:sz w:val="28"/>
          <w:szCs w:val="28"/>
        </w:rPr>
        <w:t>обоснованы</w:t>
      </w:r>
      <w:r w:rsidRPr="00B66436">
        <w:rPr>
          <w:sz w:val="28"/>
          <w:szCs w:val="28"/>
        </w:rPr>
        <w:t xml:space="preserve"> и характеризуются учебно-познавательной направленностью.</w:t>
      </w:r>
    </w:p>
    <w:p w:rsidR="009020B6" w:rsidRPr="00B66436" w:rsidRDefault="009020B6" w:rsidP="00E400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436">
        <w:rPr>
          <w:rStyle w:val="a4"/>
          <w:rFonts w:ascii="Times New Roman" w:hAnsi="Times New Roman" w:cs="Times New Roman"/>
          <w:b/>
          <w:bCs/>
          <w:sz w:val="28"/>
          <w:szCs w:val="28"/>
        </w:rPr>
        <w:t>Игра</w:t>
      </w:r>
      <w:r w:rsidRPr="00B6643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66436">
        <w:rPr>
          <w:rFonts w:ascii="Times New Roman" w:hAnsi="Times New Roman" w:cs="Times New Roman"/>
          <w:sz w:val="28"/>
          <w:szCs w:val="28"/>
        </w:rPr>
        <w:t>вводит ребёнка в жизнь, в общение с окружающими, с природой, способствует приобретению знаний. Она всегда имеет определённую цель.</w:t>
      </w:r>
    </w:p>
    <w:p w:rsidR="009020B6" w:rsidRPr="00B66436" w:rsidRDefault="009020B6" w:rsidP="00B6643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66436">
        <w:rPr>
          <w:sz w:val="28"/>
          <w:szCs w:val="28"/>
        </w:rPr>
        <w:t>Технологический подход к обучению сегодня ак</w:t>
      </w:r>
      <w:r w:rsidR="00936AB9">
        <w:rPr>
          <w:sz w:val="28"/>
          <w:szCs w:val="28"/>
        </w:rPr>
        <w:t xml:space="preserve">тивно разрабатывается </w:t>
      </w:r>
      <w:r w:rsidR="00CC31AC">
        <w:rPr>
          <w:sz w:val="28"/>
          <w:szCs w:val="28"/>
        </w:rPr>
        <w:t xml:space="preserve">такими </w:t>
      </w:r>
      <w:r w:rsidR="00936AB9">
        <w:rPr>
          <w:sz w:val="28"/>
          <w:szCs w:val="28"/>
        </w:rPr>
        <w:t>российскими педагогами</w:t>
      </w:r>
      <w:r w:rsidR="00CC31AC">
        <w:rPr>
          <w:sz w:val="28"/>
          <w:szCs w:val="28"/>
        </w:rPr>
        <w:t>, как</w:t>
      </w:r>
      <w:r w:rsidR="00936AB9">
        <w:rPr>
          <w:sz w:val="28"/>
          <w:szCs w:val="28"/>
        </w:rPr>
        <w:t>:</w:t>
      </w:r>
      <w:r w:rsidRPr="00B66436">
        <w:rPr>
          <w:sz w:val="28"/>
          <w:szCs w:val="28"/>
        </w:rPr>
        <w:t xml:space="preserve"> </w:t>
      </w:r>
      <w:r w:rsidR="00CC31AC">
        <w:rPr>
          <w:sz w:val="28"/>
          <w:szCs w:val="28"/>
        </w:rPr>
        <w:t xml:space="preserve">М.Е. </w:t>
      </w:r>
      <w:proofErr w:type="spellStart"/>
      <w:r w:rsidR="00CC31AC">
        <w:rPr>
          <w:sz w:val="28"/>
          <w:szCs w:val="28"/>
        </w:rPr>
        <w:t>Бершадским</w:t>
      </w:r>
      <w:proofErr w:type="spellEnd"/>
      <w:r w:rsidR="00CC31AC">
        <w:rPr>
          <w:sz w:val="28"/>
          <w:szCs w:val="28"/>
        </w:rPr>
        <w:t xml:space="preserve">, В.И.Боголюбовым, В.В. </w:t>
      </w:r>
      <w:proofErr w:type="spellStart"/>
      <w:r w:rsidR="00CC31AC">
        <w:rPr>
          <w:sz w:val="28"/>
          <w:szCs w:val="28"/>
        </w:rPr>
        <w:t>Гузеевым</w:t>
      </w:r>
      <w:proofErr w:type="spellEnd"/>
      <w:r w:rsidR="00CC31AC">
        <w:rPr>
          <w:sz w:val="28"/>
          <w:szCs w:val="28"/>
        </w:rPr>
        <w:t>, Т.А. Ильиной, М.В. Клариным</w:t>
      </w:r>
      <w:r w:rsidRPr="00B66436">
        <w:rPr>
          <w:sz w:val="28"/>
          <w:szCs w:val="28"/>
        </w:rPr>
        <w:t>, А.И. Космодемьянск</w:t>
      </w:r>
      <w:r w:rsidR="00CC31AC">
        <w:rPr>
          <w:sz w:val="28"/>
          <w:szCs w:val="28"/>
        </w:rPr>
        <w:t xml:space="preserve">ой, М.М. Левиной, З.А. Мальковым, В.Я. </w:t>
      </w:r>
      <w:proofErr w:type="spellStart"/>
      <w:r w:rsidR="00CC31AC">
        <w:rPr>
          <w:sz w:val="28"/>
          <w:szCs w:val="28"/>
        </w:rPr>
        <w:t>Пилиповским</w:t>
      </w:r>
      <w:proofErr w:type="spellEnd"/>
      <w:r w:rsidR="00CC31AC">
        <w:rPr>
          <w:sz w:val="28"/>
          <w:szCs w:val="28"/>
        </w:rPr>
        <w:t>, А.Я.Савельев</w:t>
      </w:r>
      <w:r w:rsidR="00A035F1">
        <w:rPr>
          <w:sz w:val="28"/>
          <w:szCs w:val="28"/>
        </w:rPr>
        <w:t>ым, а так</w:t>
      </w:r>
      <w:r w:rsidR="00CC31AC">
        <w:rPr>
          <w:sz w:val="28"/>
          <w:szCs w:val="28"/>
        </w:rPr>
        <w:t>же зарубежными авторами</w:t>
      </w:r>
      <w:r w:rsidR="00A035F1">
        <w:rPr>
          <w:sz w:val="28"/>
          <w:szCs w:val="28"/>
        </w:rPr>
        <w:t xml:space="preserve"> Л. Андерсон, Дж. Блок, и др.</w:t>
      </w:r>
    </w:p>
    <w:p w:rsidR="009020B6" w:rsidRPr="00B66436" w:rsidRDefault="009020B6" w:rsidP="00A035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66436">
        <w:rPr>
          <w:sz w:val="28"/>
          <w:szCs w:val="28"/>
        </w:rPr>
        <w:t>Игры позволяют однообразный материал сделать интересным для учащихся, придать ему занимательную форму. Положительные эмоции, возникающие во время игры, активизируют деятельность ребёнка, развивают его внимание, память.</w:t>
      </w:r>
    </w:p>
    <w:p w:rsidR="009020B6" w:rsidRPr="00B66436" w:rsidRDefault="009020B6" w:rsidP="00B6643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66436">
        <w:rPr>
          <w:sz w:val="28"/>
          <w:szCs w:val="28"/>
        </w:rPr>
        <w:t xml:space="preserve">   </w:t>
      </w:r>
      <w:r w:rsidR="00E40058">
        <w:rPr>
          <w:sz w:val="28"/>
          <w:szCs w:val="28"/>
        </w:rPr>
        <w:tab/>
      </w:r>
      <w:r w:rsidRPr="00B66436">
        <w:rPr>
          <w:sz w:val="28"/>
          <w:szCs w:val="28"/>
        </w:rPr>
        <w:t xml:space="preserve">В игре ребенок незаметно для себя выполняет большое число грамматических заданий и арифметических действий, тренируется в счёте, решает задачи, обогащает свои пространственные, количественные и временные представления. </w:t>
      </w:r>
      <w:r w:rsidR="007D62BF">
        <w:rPr>
          <w:sz w:val="28"/>
          <w:szCs w:val="28"/>
        </w:rPr>
        <w:t>На уроках п</w:t>
      </w:r>
      <w:r w:rsidRPr="00B66436">
        <w:rPr>
          <w:sz w:val="28"/>
          <w:szCs w:val="28"/>
        </w:rPr>
        <w:t>рименяю</w:t>
      </w:r>
      <w:r w:rsidR="007D62BF">
        <w:rPr>
          <w:sz w:val="28"/>
          <w:szCs w:val="28"/>
        </w:rPr>
        <w:t>тся</w:t>
      </w:r>
      <w:r w:rsidRPr="00B66436">
        <w:rPr>
          <w:sz w:val="28"/>
          <w:szCs w:val="28"/>
        </w:rPr>
        <w:t xml:space="preserve"> как ролевые и имитационные игры, так и дидактические. В ролевых и имитационных играх </w:t>
      </w:r>
      <w:r w:rsidRPr="00B66436">
        <w:rPr>
          <w:sz w:val="28"/>
          <w:szCs w:val="28"/>
        </w:rPr>
        <w:lastRenderedPageBreak/>
        <w:t>ребёнок осуществляет мечты, которые ему не по силам в реальной жизни: управляет автомобилем, лечит людей, плывёт на лодке, выручает друга, спасает животных и т. д.</w:t>
      </w:r>
    </w:p>
    <w:p w:rsidR="009020B6" w:rsidRPr="00B66436" w:rsidRDefault="009020B6" w:rsidP="00E4005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66436">
        <w:rPr>
          <w:sz w:val="28"/>
          <w:szCs w:val="28"/>
        </w:rPr>
        <w:t xml:space="preserve">Игры, в свою очередь, могут делиться на группы, в зависимости от целей, методов и </w:t>
      </w:r>
      <w:r w:rsidR="007D62BF">
        <w:rPr>
          <w:sz w:val="28"/>
          <w:szCs w:val="28"/>
        </w:rPr>
        <w:t xml:space="preserve">форм урока. </w:t>
      </w:r>
      <w:proofErr w:type="gramStart"/>
      <w:r w:rsidR="007D62BF">
        <w:rPr>
          <w:sz w:val="28"/>
          <w:szCs w:val="28"/>
        </w:rPr>
        <w:t>Они широко применяются</w:t>
      </w:r>
      <w:r w:rsidRPr="00B66436">
        <w:rPr>
          <w:sz w:val="28"/>
          <w:szCs w:val="28"/>
        </w:rPr>
        <w:t xml:space="preserve"> как на урок</w:t>
      </w:r>
      <w:r w:rsidR="007D62BF">
        <w:rPr>
          <w:sz w:val="28"/>
          <w:szCs w:val="28"/>
        </w:rPr>
        <w:t>ах, так и во внеклассной работе (</w:t>
      </w:r>
      <w:r w:rsidRPr="00B66436">
        <w:rPr>
          <w:sz w:val="28"/>
          <w:szCs w:val="28"/>
        </w:rPr>
        <w:t>«Игра-занятие», «Игра-сказка», «Игра-путешествие», «Игра-соревнование», «Познавательная игра», «Интерактивная игра» и т. д.</w:t>
      </w:r>
      <w:r w:rsidR="007D62BF">
        <w:rPr>
          <w:sz w:val="28"/>
          <w:szCs w:val="28"/>
        </w:rPr>
        <w:t>).</w:t>
      </w:r>
      <w:proofErr w:type="gramEnd"/>
      <w:r w:rsidRPr="00B66436">
        <w:rPr>
          <w:sz w:val="28"/>
          <w:szCs w:val="28"/>
        </w:rPr>
        <w:t xml:space="preserve"> Во всех этих видах игр один стимул – задача достижения цели.</w:t>
      </w:r>
    </w:p>
    <w:p w:rsidR="009020B6" w:rsidRPr="00B66436" w:rsidRDefault="009020B6" w:rsidP="007D62B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66436">
        <w:rPr>
          <w:sz w:val="28"/>
          <w:szCs w:val="28"/>
        </w:rPr>
        <w:t>Дидактические игры, созданные специально в обучающих целях, способствуют и общему развитию ребёнка, расширению его кругозора, обогащению словаря, развитию речи, учат использовать математические знания в изменённых условиях, в новой ситуации. Всё это свидетельствует о большом корригирующем значении дидактических игр.</w:t>
      </w:r>
    </w:p>
    <w:p w:rsidR="009020B6" w:rsidRPr="00B66436" w:rsidRDefault="009020B6" w:rsidP="00E4005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66436">
        <w:rPr>
          <w:sz w:val="28"/>
          <w:szCs w:val="28"/>
        </w:rPr>
        <w:t xml:space="preserve">Игра — это естественная для ребенка и гуманная форма обучения. Обучая посредством игры, мы учим детей не так, как нам, взрослым, удобно дать учебный материал, а как детям удобно и естественно его взять. </w:t>
      </w:r>
      <w:r w:rsidR="00B66436" w:rsidRPr="00B66436">
        <w:rPr>
          <w:sz w:val="28"/>
          <w:szCs w:val="28"/>
        </w:rPr>
        <w:t>Игра</w:t>
      </w:r>
      <w:r w:rsidRPr="00B66436">
        <w:rPr>
          <w:sz w:val="28"/>
          <w:szCs w:val="28"/>
        </w:rPr>
        <w:t xml:space="preserve"> дисциплинирует ум, приучает к чёткой логике, развивает способность делать выводы. И самое главное, в ней «доминируют эмоции», что делает процесс участия в игре удовольствием для учащихся, а это способствует возникновению положительных эмоций от процесса обучения, создаёт на уроке творческую доброжелательную обстановку, способствует увлечённости при изучении предмета.</w:t>
      </w:r>
    </w:p>
    <w:p w:rsidR="003C20B9" w:rsidRDefault="003C20B9" w:rsidP="009020B6"/>
    <w:p w:rsidR="005859A9" w:rsidRDefault="005859A9" w:rsidP="005859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9A9">
        <w:rPr>
          <w:rFonts w:ascii="Times New Roman" w:hAnsi="Times New Roman" w:cs="Times New Roman"/>
          <w:b/>
          <w:sz w:val="28"/>
          <w:szCs w:val="28"/>
        </w:rPr>
        <w:t>Литература.</w:t>
      </w:r>
    </w:p>
    <w:p w:rsidR="005859A9" w:rsidRDefault="00B8083F" w:rsidP="00B80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Беспалько В.П.</w:t>
      </w:r>
      <w:r w:rsidR="005859A9">
        <w:rPr>
          <w:rFonts w:ascii="Times New Roman" w:hAnsi="Times New Roman" w:cs="Times New Roman"/>
          <w:sz w:val="28"/>
          <w:szCs w:val="28"/>
        </w:rPr>
        <w:t xml:space="preserve"> Педагогика и прогрессивные технологи обучения. – М., 2015.</w:t>
      </w:r>
    </w:p>
    <w:p w:rsidR="005859A9" w:rsidRDefault="00B8083F" w:rsidP="00B80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859A9">
        <w:rPr>
          <w:rFonts w:ascii="Times New Roman" w:hAnsi="Times New Roman" w:cs="Times New Roman"/>
          <w:sz w:val="28"/>
          <w:szCs w:val="28"/>
        </w:rPr>
        <w:t>Педагогические технологии. Под ред. Кукушкина В.С. Ростов-на-Дону, 2016.</w:t>
      </w:r>
    </w:p>
    <w:p w:rsidR="00B8083F" w:rsidRDefault="00B8083F" w:rsidP="00B808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Пушкарева Ю.А. Игровые элементы на уроках как средство развития творческих способностей учащихся. Наука и школа № 5-99.</w:t>
      </w:r>
    </w:p>
    <w:p w:rsidR="005859A9" w:rsidRPr="005859A9" w:rsidRDefault="005859A9" w:rsidP="005859A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859A9" w:rsidRPr="005859A9" w:rsidSect="00E41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0B6"/>
    <w:rsid w:val="00044812"/>
    <w:rsid w:val="003C20B9"/>
    <w:rsid w:val="005859A9"/>
    <w:rsid w:val="007D62BF"/>
    <w:rsid w:val="009020B6"/>
    <w:rsid w:val="00936AB9"/>
    <w:rsid w:val="00965AF7"/>
    <w:rsid w:val="00A035F1"/>
    <w:rsid w:val="00A32311"/>
    <w:rsid w:val="00B66436"/>
    <w:rsid w:val="00B8083F"/>
    <w:rsid w:val="00C2645F"/>
    <w:rsid w:val="00CC31AC"/>
    <w:rsid w:val="00E40058"/>
    <w:rsid w:val="00E41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2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020B6"/>
    <w:rPr>
      <w:i/>
      <w:iCs/>
    </w:rPr>
  </w:style>
  <w:style w:type="character" w:styleId="a5">
    <w:name w:val="Strong"/>
    <w:basedOn w:val="a0"/>
    <w:uiPriority w:val="22"/>
    <w:qFormat/>
    <w:rsid w:val="009020B6"/>
    <w:rPr>
      <w:b/>
      <w:bCs/>
    </w:rPr>
  </w:style>
  <w:style w:type="character" w:customStyle="1" w:styleId="apple-converted-space">
    <w:name w:val="apple-converted-space"/>
    <w:basedOn w:val="a0"/>
    <w:rsid w:val="009020B6"/>
  </w:style>
  <w:style w:type="paragraph" w:styleId="a6">
    <w:name w:val="List Paragraph"/>
    <w:basedOn w:val="a"/>
    <w:uiPriority w:val="34"/>
    <w:qFormat/>
    <w:rsid w:val="00B808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2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020B6"/>
    <w:rPr>
      <w:i/>
      <w:iCs/>
    </w:rPr>
  </w:style>
  <w:style w:type="character" w:styleId="a5">
    <w:name w:val="Strong"/>
    <w:basedOn w:val="a0"/>
    <w:uiPriority w:val="22"/>
    <w:qFormat/>
    <w:rsid w:val="009020B6"/>
    <w:rPr>
      <w:b/>
      <w:bCs/>
    </w:rPr>
  </w:style>
  <w:style w:type="character" w:customStyle="1" w:styleId="apple-converted-space">
    <w:name w:val="apple-converted-space"/>
    <w:basedOn w:val="a0"/>
    <w:rsid w:val="009020B6"/>
  </w:style>
  <w:style w:type="paragraph" w:styleId="a6">
    <w:name w:val="List Paragraph"/>
    <w:basedOn w:val="a"/>
    <w:uiPriority w:val="34"/>
    <w:qFormat/>
    <w:rsid w:val="00B808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Tanos</cp:lastModifiedBy>
  <cp:revision>7</cp:revision>
  <dcterms:created xsi:type="dcterms:W3CDTF">2017-11-27T11:38:00Z</dcterms:created>
  <dcterms:modified xsi:type="dcterms:W3CDTF">2018-01-07T19:07:00Z</dcterms:modified>
</cp:coreProperties>
</file>